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5" w:rsidRDefault="00023652">
      <w:pPr>
        <w:framePr w:w="6602" w:wrap="auto" w:hAnchor="text" w:x="3019" w:y="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85">
        <w:rPr>
          <w:rFonts w:ascii="Bookman Old Style Bold" w:hAnsi="Bookman Old Style Bold" w:cs="Bookman Old Style Bold"/>
          <w:color w:val="000000"/>
          <w:sz w:val="28"/>
          <w:szCs w:val="28"/>
        </w:rPr>
        <w:t>Non-Profit Organization Information</w:t>
      </w:r>
    </w:p>
    <w:p w:rsidR="002D1885" w:rsidRDefault="002D1885">
      <w:pPr>
        <w:framePr w:w="9472" w:wrap="auto" w:hAnchor="text" w:x="1530" w:y="1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Are you looking for an effective way to reach </w:t>
      </w:r>
      <w:r w:rsidR="00B343AB">
        <w:rPr>
          <w:rFonts w:ascii="Bookman Old Style" w:hAnsi="Bookman Old Style" w:cs="Bookman Old Style"/>
          <w:color w:val="000000"/>
          <w:sz w:val="28"/>
          <w:szCs w:val="28"/>
        </w:rPr>
        <w:t>enthusiastic?</w:t>
      </w:r>
    </w:p>
    <w:p w:rsidR="002D1885" w:rsidRDefault="002D1885">
      <w:pPr>
        <w:framePr w:w="8719" w:wrap="auto" w:hAnchor="text" w:x="1908" w:y="2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Gardeners with information regarding your services?</w:t>
      </w:r>
    </w:p>
    <w:p w:rsidR="002D1885" w:rsidRDefault="002D1885">
      <w:pPr>
        <w:framePr w:w="3356" w:wrap="auto" w:hAnchor="text" w:x="4673" w:y="2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The solution is….</w:t>
      </w:r>
    </w:p>
    <w:p w:rsidR="002D1885" w:rsidRDefault="002D1885">
      <w:pPr>
        <w:framePr w:w="5317" w:wrap="auto" w:hAnchor="text" w:x="3671" w:y="3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 Bold" w:hAnsi="Bookman Old Style Bold" w:cs="Bookman Old Style Bold"/>
          <w:color w:val="000000"/>
          <w:sz w:val="38"/>
          <w:szCs w:val="38"/>
        </w:rPr>
        <w:t>GARDEN EXPO 201</w:t>
      </w:r>
      <w:r w:rsidR="00B343AB">
        <w:rPr>
          <w:rFonts w:ascii="Bookman Old Style Bold" w:hAnsi="Bookman Old Style Bold" w:cs="Bookman Old Style Bold"/>
          <w:color w:val="000000"/>
          <w:sz w:val="38"/>
          <w:szCs w:val="38"/>
        </w:rPr>
        <w:t>5</w:t>
      </w:r>
    </w:p>
    <w:p w:rsidR="002D1885" w:rsidRDefault="002D1885">
      <w:pPr>
        <w:framePr w:w="3720" w:wrap="auto" w:hAnchor="text" w:x="4472" w:y="4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 Bold" w:hAnsi="Bookman Old Style Bold" w:cs="Bookman Old Style Bold"/>
          <w:color w:val="000000"/>
          <w:sz w:val="38"/>
          <w:szCs w:val="38"/>
        </w:rPr>
        <w:t>Presented by:</w:t>
      </w:r>
    </w:p>
    <w:p w:rsidR="002D1885" w:rsidRDefault="002D1885">
      <w:pPr>
        <w:framePr w:w="1824" w:wrap="auto" w:hAnchor="text" w:x="4197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45"/>
          <w:szCs w:val="45"/>
        </w:rPr>
        <w:t>AND</w:t>
      </w:r>
    </w:p>
    <w:p w:rsidR="002D1885" w:rsidRDefault="002D1885">
      <w:pPr>
        <w:framePr w:w="4475" w:wrap="auto" w:hAnchor="text" w:x="4241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Saturday, April 2</w:t>
      </w:r>
      <w:r w:rsidR="00B343AB">
        <w:rPr>
          <w:rFonts w:ascii="Bookman Old Style" w:hAnsi="Bookman Old Style" w:cs="Bookman Old Style"/>
          <w:color w:val="000000"/>
          <w:sz w:val="28"/>
          <w:szCs w:val="28"/>
        </w:rPr>
        <w:t>5, 2015</w:t>
      </w:r>
    </w:p>
    <w:p w:rsidR="002D1885" w:rsidRDefault="000B04E2">
      <w:pPr>
        <w:framePr w:w="3917" w:wrap="auto" w:hAnchor="text" w:x="4521" w:y="7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9</w:t>
      </w:r>
      <w:r w:rsidR="002D1885">
        <w:rPr>
          <w:rFonts w:ascii="Bookman Old Style" w:hAnsi="Bookman Old Style" w:cs="Bookman Old Style"/>
          <w:color w:val="000000"/>
          <w:sz w:val="28"/>
          <w:szCs w:val="28"/>
        </w:rPr>
        <w:t>:</w:t>
      </w:r>
      <w:r w:rsidR="00B343AB">
        <w:rPr>
          <w:rFonts w:ascii="Bookman Old Style" w:hAnsi="Bookman Old Style" w:cs="Bookman Old Style"/>
          <w:color w:val="000000"/>
          <w:sz w:val="28"/>
          <w:szCs w:val="28"/>
        </w:rPr>
        <w:t>0</w:t>
      </w:r>
      <w:r w:rsidR="002D1885">
        <w:rPr>
          <w:rFonts w:ascii="Bookman Old Style" w:hAnsi="Bookman Old Style" w:cs="Bookman Old Style"/>
          <w:color w:val="000000"/>
          <w:sz w:val="28"/>
          <w:szCs w:val="28"/>
        </w:rPr>
        <w:t>0 am — 3:00 pm</w:t>
      </w:r>
    </w:p>
    <w:p w:rsidR="002D1885" w:rsidRDefault="002D1885">
      <w:pPr>
        <w:framePr w:w="4979" w:wrap="auto" w:hAnchor="text" w:x="3988" w:y="8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Tippecanoe Co. Fairgrounds</w:t>
      </w:r>
    </w:p>
    <w:p w:rsidR="002D1885" w:rsidRDefault="002D1885">
      <w:pPr>
        <w:framePr w:w="3070" w:wrap="auto" w:hAnchor="text" w:x="4946" w:y="8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1010 Teal Road</w:t>
      </w:r>
    </w:p>
    <w:p w:rsidR="002D1885" w:rsidRDefault="002D1885">
      <w:pPr>
        <w:framePr w:w="10843" w:wrap="auto" w:hAnchor="text" w:x="857" w:y="9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 xml:space="preserve">   Excited gardeners attending Garden Expo 201</w:t>
      </w:r>
      <w:r w:rsidR="000B04E2">
        <w:rPr>
          <w:rFonts w:ascii="Bookman Old Style" w:hAnsi="Bookman Old Style" w:cs="Bookman Old Style"/>
          <w:color w:val="000000"/>
          <w:sz w:val="21"/>
          <w:szCs w:val="21"/>
        </w:rPr>
        <w:t>4</w:t>
      </w:r>
      <w:r>
        <w:rPr>
          <w:rFonts w:ascii="Bookman Old Style" w:hAnsi="Bookman Old Style" w:cs="Bookman Old Style"/>
          <w:color w:val="000000"/>
          <w:sz w:val="21"/>
          <w:szCs w:val="21"/>
        </w:rPr>
        <w:t xml:space="preserve"> will not only be looking for sources of</w:t>
      </w:r>
    </w:p>
    <w:p w:rsidR="002D1885" w:rsidRDefault="002D1885">
      <w:pPr>
        <w:framePr w:w="10843" w:wrap="auto" w:hAnchor="text" w:x="857" w:y="9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>quality plants, gardening tools, essential supplies and new items; but, they will also be</w:t>
      </w:r>
    </w:p>
    <w:p w:rsidR="002D1885" w:rsidRDefault="002D1885">
      <w:pPr>
        <w:framePr w:w="10843" w:wrap="auto" w:hAnchor="text" w:x="857" w:y="9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>looking for other information and/or services pertaining to your organization.</w:t>
      </w:r>
    </w:p>
    <w:p w:rsidR="002D1885" w:rsidRDefault="002D1885">
      <w:pPr>
        <w:framePr w:w="10982" w:wrap="auto" w:hAnchor="text" w:x="857" w:y="11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 xml:space="preserve">    Non-profit organizations </w:t>
      </w:r>
      <w:r>
        <w:rPr>
          <w:rFonts w:ascii="Bookman Old Style Bold" w:hAnsi="Bookman Old Style Bold" w:cs="Bookman Old Style Bold"/>
          <w:color w:val="000000"/>
          <w:sz w:val="21"/>
          <w:szCs w:val="21"/>
        </w:rPr>
        <w:t xml:space="preserve">WILL NOT </w:t>
      </w:r>
      <w:r>
        <w:rPr>
          <w:rFonts w:ascii="Bookman Old Style" w:hAnsi="Bookman Old Style" w:cs="Bookman Old Style"/>
          <w:color w:val="000000"/>
          <w:sz w:val="21"/>
          <w:szCs w:val="21"/>
        </w:rPr>
        <w:t>be charged for a booth. Please note, all booths are</w:t>
      </w:r>
    </w:p>
    <w:p w:rsidR="002D1885" w:rsidRDefault="002D1885">
      <w:pPr>
        <w:framePr w:w="10982" w:wrap="auto" w:hAnchor="text" w:x="857" w:y="11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>required to be staffed; there will be no unmanned booths this year. You will be responsi-</w:t>
      </w:r>
    </w:p>
    <w:p w:rsidR="002D1885" w:rsidRDefault="002D1885">
      <w:pPr>
        <w:framePr w:w="10982" w:wrap="auto" w:hAnchor="text" w:x="857" w:y="11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 xml:space="preserve">ble for booth set-up and tear–down. Each booth will have electricity. </w:t>
      </w:r>
      <w:r>
        <w:rPr>
          <w:rFonts w:ascii="Bookman Old Style Bold" w:hAnsi="Bookman Old Style Bold" w:cs="Bookman Old Style Bold"/>
          <w:color w:val="000000"/>
          <w:sz w:val="21"/>
          <w:szCs w:val="21"/>
        </w:rPr>
        <w:t xml:space="preserve">Limited spaces </w:t>
      </w:r>
      <w:r>
        <w:rPr>
          <w:rFonts w:ascii="Bookman Old Style" w:hAnsi="Bookman Old Style" w:cs="Bookman Old Style"/>
          <w:color w:val="000000"/>
          <w:sz w:val="21"/>
          <w:szCs w:val="21"/>
        </w:rPr>
        <w:t>,</w:t>
      </w:r>
    </w:p>
    <w:p w:rsidR="002D1885" w:rsidRDefault="002D1885">
      <w:pPr>
        <w:framePr w:w="10982" w:wrap="auto" w:hAnchor="text" w:x="857" w:y="11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 xml:space="preserve">assigned on a first come basis </w:t>
      </w:r>
      <w:r>
        <w:rPr>
          <w:rFonts w:ascii="Bookman Old Style Bold" w:hAnsi="Bookman Old Style Bold" w:cs="Bookman Old Style Bold"/>
          <w:color w:val="000000"/>
          <w:sz w:val="21"/>
          <w:szCs w:val="21"/>
        </w:rPr>
        <w:t xml:space="preserve">one space per group. </w:t>
      </w:r>
      <w:r>
        <w:rPr>
          <w:rFonts w:ascii="Bookman Old Style" w:hAnsi="Bookman Old Style" w:cs="Bookman Old Style"/>
          <w:color w:val="000000"/>
          <w:sz w:val="21"/>
          <w:szCs w:val="21"/>
        </w:rPr>
        <w:t>Tables and chairs are available up-</w:t>
      </w:r>
    </w:p>
    <w:p w:rsidR="002D1885" w:rsidRDefault="002D1885">
      <w:pPr>
        <w:framePr w:w="10982" w:wrap="auto" w:hAnchor="text" w:x="857" w:y="11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>on request. Booth set-up will be held on Friday April 2</w:t>
      </w:r>
      <w:r w:rsidR="000B04E2">
        <w:rPr>
          <w:rFonts w:ascii="Bookman Old Style" w:hAnsi="Bookman Old Style" w:cs="Bookman Old Style"/>
          <w:color w:val="000000"/>
          <w:sz w:val="21"/>
          <w:szCs w:val="21"/>
        </w:rPr>
        <w:t>5</w:t>
      </w:r>
      <w:r>
        <w:rPr>
          <w:rFonts w:ascii="Bookman Old Style" w:hAnsi="Bookman Old Style" w:cs="Bookman Old Style"/>
          <w:color w:val="000000"/>
          <w:sz w:val="21"/>
          <w:szCs w:val="21"/>
        </w:rPr>
        <w:t>, (3:00 pm—6 :00 pm) and Satur-</w:t>
      </w:r>
    </w:p>
    <w:p w:rsidR="002D1885" w:rsidRDefault="002D1885">
      <w:pPr>
        <w:framePr w:w="10982" w:wrap="auto" w:hAnchor="text" w:x="857" w:y="11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>day, April 2</w:t>
      </w:r>
      <w:r w:rsidR="000B04E2">
        <w:rPr>
          <w:rFonts w:ascii="Bookman Old Style" w:hAnsi="Bookman Old Style" w:cs="Bookman Old Style"/>
          <w:color w:val="000000"/>
          <w:sz w:val="21"/>
          <w:szCs w:val="21"/>
        </w:rPr>
        <w:t>6</w:t>
      </w:r>
      <w:r>
        <w:rPr>
          <w:rFonts w:ascii="Bookman Old Style" w:hAnsi="Bookman Old Style" w:cs="Bookman Old Style"/>
          <w:color w:val="000000"/>
          <w:sz w:val="21"/>
          <w:szCs w:val="21"/>
        </w:rPr>
        <w:t>th, (7:00 am –10:00 am). Booths must be torn down between 3:00 pm and</w:t>
      </w:r>
    </w:p>
    <w:p w:rsidR="002D1885" w:rsidRDefault="002D1885">
      <w:pPr>
        <w:framePr w:w="10982" w:wrap="auto" w:hAnchor="text" w:x="857" w:y="11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1"/>
          <w:szCs w:val="21"/>
        </w:rPr>
        <w:t>5:00 pm. Please respond by April for1st for a choice location.</w:t>
      </w:r>
    </w:p>
    <w:p w:rsidR="002D1885" w:rsidRDefault="002D1885">
      <w:pPr>
        <w:framePr w:w="10723" w:wrap="auto" w:hAnchor="text" w:x="804" w:y="13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Note: </w:t>
      </w:r>
      <w:r>
        <w:rPr>
          <w:rFonts w:ascii="Times New Roman" w:hAnsi="Times New Roman"/>
          <w:color w:val="000000"/>
          <w:sz w:val="17"/>
          <w:szCs w:val="17"/>
        </w:rPr>
        <w:t>We are endeavoring to compile an accurate list of organizations, complete with the appropriate contact person’s name for</w:t>
      </w:r>
    </w:p>
    <w:p w:rsidR="002D1885" w:rsidRDefault="002D1885">
      <w:pPr>
        <w:framePr w:w="10723" w:wrap="auto" w:hAnchor="text" w:x="804" w:y="13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each organization. If you receive this in error, </w:t>
      </w: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PLEASE FORWARD THIS LETTER AND APPLICATION TO THE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COR-</w:t>
      </w:r>
    </w:p>
    <w:p w:rsidR="002D1885" w:rsidRDefault="002D1885">
      <w:pPr>
        <w:framePr w:w="10723" w:wrap="auto" w:hAnchor="text" w:x="804" w:y="13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RECT CONTACT PERSON </w:t>
      </w:r>
      <w:r>
        <w:rPr>
          <w:rFonts w:ascii="Times New Roman" w:hAnsi="Times New Roman"/>
          <w:color w:val="000000"/>
          <w:sz w:val="17"/>
          <w:szCs w:val="17"/>
        </w:rPr>
        <w:t>for your establishment. Thank You !!</w:t>
      </w:r>
    </w:p>
    <w:p w:rsidR="002D1885" w:rsidRDefault="002D1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1885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 Bold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E2"/>
    <w:rsid w:val="00023652"/>
    <w:rsid w:val="000B04E2"/>
    <w:rsid w:val="002D1885"/>
    <w:rsid w:val="00B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cp:lastModifiedBy>andy Hughes</cp:lastModifiedBy>
  <cp:revision>2</cp:revision>
  <dcterms:created xsi:type="dcterms:W3CDTF">2015-04-25T21:52:00Z</dcterms:created>
  <dcterms:modified xsi:type="dcterms:W3CDTF">2015-04-25T21:52:00Z</dcterms:modified>
</cp:coreProperties>
</file>